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ind w:hanging="359"/>
        <w:contextualSpacing w:val="0"/>
      </w:pPr>
      <w:r w:rsidRPr="00000000" w:rsidR="00000000" w:rsidDel="00000000">
        <w:rPr>
          <w:rtl w:val="0"/>
        </w:rPr>
        <w:t xml:space="preserve">Name: _________________________________ AM/PM: _____</w:t>
      </w:r>
    </w:p>
    <w:p w:rsidP="00000000" w:rsidRPr="00000000" w:rsidR="00000000" w:rsidDel="00000000" w:rsidRDefault="00000000">
      <w:pPr>
        <w:ind w:hanging="359"/>
        <w:contextualSpacing w:val="0"/>
      </w:pPr>
      <w:r w:rsidRPr="00000000" w:rsidR="00000000" w:rsidDel="00000000">
        <w:rPr>
          <w:rtl w:val="0"/>
        </w:rPr>
      </w:r>
    </w:p>
    <w:p w:rsidP="00000000" w:rsidRPr="00000000" w:rsidR="00000000" w:rsidDel="00000000" w:rsidRDefault="00000000">
      <w:pPr>
        <w:ind w:hanging="359"/>
        <w:contextualSpacing w:val="0"/>
        <w:jc w:val="center"/>
      </w:pPr>
      <w:r w:rsidRPr="00000000" w:rsidR="00000000" w:rsidDel="00000000">
        <w:rPr>
          <w:rtl w:val="0"/>
        </w:rPr>
        <w:t xml:space="preserve">English I: Week 12/1-12/5</w:t>
      </w:r>
    </w:p>
    <w:p w:rsidP="00000000" w:rsidRPr="00000000" w:rsidR="00000000" w:rsidDel="00000000" w:rsidRDefault="00000000">
      <w:pPr>
        <w:contextualSpacing w:val="0"/>
      </w:pPr>
      <w:r w:rsidRPr="00000000" w:rsidR="00000000" w:rsidDel="00000000">
        <w:rPr>
          <w:b w:val="1"/>
          <w:rtl w:val="0"/>
        </w:rPr>
        <w:t xml:space="preserve">Essential Questions: </w:t>
      </w:r>
    </w:p>
    <w:p w:rsidP="00000000" w:rsidRPr="00000000" w:rsidR="00000000" w:rsidDel="00000000" w:rsidRDefault="00000000">
      <w:pPr>
        <w:numPr>
          <w:ilvl w:val="0"/>
          <w:numId w:val="11"/>
        </w:numPr>
        <w:ind w:left="720" w:hanging="359"/>
        <w:contextualSpacing w:val="1"/>
        <w:rPr>
          <w:b w:val="1"/>
        </w:rPr>
      </w:pPr>
      <w:r w:rsidRPr="00000000" w:rsidR="00000000" w:rsidDel="00000000">
        <w:rPr>
          <w:b w:val="1"/>
          <w:rtl w:val="0"/>
        </w:rPr>
        <w:t xml:space="preserve">Unit EQ: </w:t>
      </w:r>
      <w:r w:rsidRPr="00000000" w:rsidR="00000000" w:rsidDel="00000000">
        <w:rPr>
          <w:rtl w:val="0"/>
        </w:rPr>
        <w:t xml:space="preserve">How do you understand a character well enough to act out their character on stage? What makes up a person’s individual character? </w:t>
      </w: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Goals for the Week:</w:t>
      </w:r>
      <w:r w:rsidRPr="00000000" w:rsidR="00000000" w:rsidDel="00000000">
        <w:rPr>
          <w:rtl w:val="0"/>
        </w:rPr>
      </w:r>
    </w:p>
    <w:p w:rsidP="00000000" w:rsidRPr="00000000" w:rsidR="00000000" w:rsidDel="00000000" w:rsidRDefault="00000000">
      <w:pPr>
        <w:keepNext w:val="0"/>
        <w:keepLines w:val="0"/>
        <w:widowControl w:val="1"/>
        <w:numPr>
          <w:ilvl w:val="0"/>
          <w:numId w:val="12"/>
        </w:numPr>
        <w:spacing w:lineRule="auto" w:after="0" w:line="276" w:before="0"/>
        <w:ind w:left="720" w:right="0" w:hanging="359"/>
        <w:contextualSpacing w:val="1"/>
        <w:jc w:val="left"/>
        <w:rPr/>
      </w:pPr>
      <w:r w:rsidRPr="00000000" w:rsidR="00000000" w:rsidDel="00000000">
        <w:rPr>
          <w:rtl w:val="0"/>
        </w:rPr>
        <w:t xml:space="preserve">Finish reading and annotating R&amp;J</w:t>
      </w:r>
    </w:p>
    <w:p w:rsidP="00000000" w:rsidRPr="00000000" w:rsidR="00000000" w:rsidDel="00000000" w:rsidRDefault="00000000">
      <w:pPr>
        <w:keepNext w:val="0"/>
        <w:keepLines w:val="0"/>
        <w:widowControl w:val="1"/>
        <w:numPr>
          <w:ilvl w:val="0"/>
          <w:numId w:val="12"/>
        </w:numPr>
        <w:spacing w:lineRule="auto" w:after="0" w:line="276" w:before="0"/>
        <w:ind w:left="720" w:right="0" w:hanging="359"/>
        <w:contextualSpacing w:val="1"/>
        <w:jc w:val="left"/>
        <w:rPr>
          <w:u w:val="none"/>
        </w:rPr>
      </w:pPr>
      <w:r w:rsidRPr="00000000" w:rsidR="00000000" w:rsidDel="00000000">
        <w:rPr>
          <w:rtl w:val="0"/>
        </w:rPr>
        <w:t xml:space="preserve">Find out who is performing at the museum</w:t>
      </w:r>
    </w:p>
    <w:p w:rsidP="00000000" w:rsidRPr="00000000" w:rsidR="00000000" w:rsidDel="00000000" w:rsidRDefault="00000000">
      <w:pPr>
        <w:keepNext w:val="0"/>
        <w:keepLines w:val="0"/>
        <w:widowControl w:val="1"/>
        <w:numPr>
          <w:ilvl w:val="0"/>
          <w:numId w:val="12"/>
        </w:numPr>
        <w:spacing w:lineRule="auto" w:after="0" w:line="276" w:before="0"/>
        <w:ind w:left="720" w:right="0" w:hanging="359"/>
        <w:contextualSpacing w:val="1"/>
        <w:jc w:val="left"/>
        <w:rPr>
          <w:u w:val="none"/>
        </w:rPr>
      </w:pPr>
      <w:r w:rsidRPr="00000000" w:rsidR="00000000" w:rsidDel="00000000">
        <w:rPr>
          <w:rtl w:val="0"/>
        </w:rPr>
        <w:t xml:space="preserve">Master the weekly grammar rule: Run-on Sentences</w:t>
      </w:r>
    </w:p>
    <w:p w:rsidP="00000000" w:rsidRPr="00000000" w:rsidR="00000000" w:rsidDel="00000000" w:rsidRDefault="00000000">
      <w:pPr>
        <w:keepNext w:val="0"/>
        <w:keepLines w:val="0"/>
        <w:widowControl w:val="1"/>
        <w:numPr>
          <w:ilvl w:val="0"/>
          <w:numId w:val="12"/>
        </w:numPr>
        <w:spacing w:lineRule="auto" w:after="0" w:line="276" w:before="0"/>
        <w:ind w:left="720" w:right="0" w:hanging="359"/>
        <w:contextualSpacing w:val="1"/>
        <w:jc w:val="left"/>
        <w:rPr>
          <w:u w:val="none"/>
        </w:rPr>
      </w:pPr>
      <w:r w:rsidRPr="00000000" w:rsidR="00000000" w:rsidDel="00000000">
        <w:rPr>
          <w:rtl w:val="0"/>
        </w:rPr>
        <w:t xml:space="preserve">Complete final reflection (due Monday)</w:t>
      </w:r>
    </w:p>
    <w:p w:rsidP="00000000" w:rsidRPr="00000000" w:rsidR="00000000" w:rsidDel="00000000" w:rsidRDefault="00000000">
      <w:pPr>
        <w:keepNext w:val="0"/>
        <w:keepLines w:val="0"/>
        <w:widowControl w:val="1"/>
        <w:numPr>
          <w:ilvl w:val="0"/>
          <w:numId w:val="12"/>
        </w:numPr>
        <w:spacing w:lineRule="auto" w:after="0" w:line="276" w:before="0"/>
        <w:ind w:left="720" w:right="0" w:hanging="359"/>
        <w:contextualSpacing w:val="1"/>
        <w:jc w:val="left"/>
        <w:rPr>
          <w:u w:val="none"/>
        </w:rPr>
      </w:pPr>
      <w:r w:rsidRPr="00000000" w:rsidR="00000000" w:rsidDel="00000000">
        <w:rPr>
          <w:rtl w:val="0"/>
        </w:rPr>
        <w:t xml:space="preserve">Complete Reading Log (due Monday)</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Schedule and Homework for the Week:</w:t>
      </w:r>
      <w:r w:rsidRPr="00000000" w:rsidR="00000000" w:rsidDel="00000000">
        <w:rPr>
          <w:rtl w:val="0"/>
        </w:rPr>
      </w:r>
    </w:p>
    <w:tbl>
      <w:tblPr>
        <w:tblStyle w:val="Table1"/>
        <w:bidiVisual w:val="0"/>
        <w:tblW w:w="11295.0" w:type="dxa"/>
        <w:jc w:val="left"/>
        <w:tblInd w:w="-426.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485"/>
        <w:gridCol w:w="4470"/>
        <w:gridCol w:w="5340"/>
        <w:tblGridChange w:id="0">
          <w:tblGrid>
            <w:gridCol w:w="1485"/>
            <w:gridCol w:w="4470"/>
            <w:gridCol w:w="5340"/>
          </w:tblGrid>
        </w:tblGridChange>
      </w:tblGrid>
      <w:tr>
        <w:trPr>
          <w:trHeight w:val="380" w:hRule="atLeast"/>
        </w:trPr>
        <w:tc>
          <w:tcPr>
            <w:tcMar>
              <w:top w:w="100.0" w:type="dxa"/>
              <w:left w:w="100.0" w:type="dxa"/>
              <w:bottom w:w="100.0" w:type="dxa"/>
              <w:right w:w="100.0" w:type="dxa"/>
            </w:tcMar>
          </w:tcPr>
          <w:p w:rsidP="00000000" w:rsidRPr="00000000" w:rsidR="00000000" w:rsidDel="00000000" w:rsidRDefault="00000000">
            <w:pPr>
              <w:spacing w:lineRule="auto" w:line="240"/>
              <w:ind w:left="165" w:firstLine="360" w:right="-104"/>
              <w:contextualSpacing w:val="0"/>
            </w:pPr>
            <w:r w:rsidRPr="00000000" w:rsidR="00000000" w:rsidDel="00000000">
              <w:rPr>
                <w:b w:val="1"/>
                <w:rtl w:val="0"/>
              </w:rPr>
              <w:t xml:space="preserve">Day</w:t>
            </w:r>
          </w:p>
        </w:tc>
        <w:tc>
          <w:tcPr>
            <w:tcMar>
              <w:top w:w="100.0" w:type="dxa"/>
              <w:left w:w="100.0" w:type="dxa"/>
              <w:bottom w:w="100.0" w:type="dxa"/>
              <w:right w:w="100.0" w:type="dxa"/>
            </w:tcMar>
          </w:tcPr>
          <w:p w:rsidP="00000000" w:rsidRPr="00000000" w:rsidR="00000000" w:rsidDel="00000000" w:rsidRDefault="00000000">
            <w:pPr>
              <w:ind w:left="720" w:hanging="359"/>
              <w:contextualSpacing w:val="0"/>
            </w:pPr>
            <w:r w:rsidRPr="00000000" w:rsidR="00000000" w:rsidDel="00000000">
              <w:rPr>
                <w:b w:val="1"/>
                <w:rtl w:val="0"/>
              </w:rPr>
              <w:t xml:space="preserve">In Class Work</w:t>
            </w:r>
          </w:p>
        </w:tc>
        <w:tc>
          <w:tcPr>
            <w:tcMar>
              <w:top w:w="100.0" w:type="dxa"/>
              <w:left w:w="100.0" w:type="dxa"/>
              <w:bottom w:w="100.0" w:type="dxa"/>
              <w:right w:w="100.0" w:type="dxa"/>
            </w:tcMar>
          </w:tcPr>
          <w:p w:rsidP="00000000" w:rsidRPr="00000000" w:rsidR="00000000" w:rsidDel="00000000" w:rsidRDefault="00000000">
            <w:pPr>
              <w:ind w:left="720" w:hanging="359"/>
              <w:contextualSpacing w:val="0"/>
            </w:pPr>
            <w:r w:rsidRPr="00000000" w:rsidR="00000000" w:rsidDel="00000000">
              <w:rPr>
                <w:b w:val="1"/>
                <w:rtl w:val="0"/>
              </w:rPr>
              <w:t xml:space="preserve">Homework</w:t>
            </w:r>
          </w:p>
        </w:tc>
      </w:tr>
      <w:tr>
        <w:tc>
          <w:tcPr>
            <w:tcMar>
              <w:top w:w="100.0" w:type="dxa"/>
              <w:left w:w="100.0" w:type="dxa"/>
              <w:bottom w:w="100.0" w:type="dxa"/>
              <w:right w:w="100.0" w:type="dxa"/>
            </w:tcMar>
          </w:tcPr>
          <w:p w:rsidP="00000000" w:rsidRPr="00000000" w:rsidR="00000000" w:rsidDel="00000000" w:rsidRDefault="00000000">
            <w:pPr>
              <w:spacing w:lineRule="auto" w:line="240"/>
              <w:ind w:left="75" w:hanging="89"/>
              <w:contextualSpacing w:val="0"/>
            </w:pPr>
            <w:r w:rsidRPr="00000000" w:rsidR="00000000" w:rsidDel="00000000">
              <w:rPr>
                <w:b w:val="1"/>
                <w:rtl w:val="0"/>
              </w:rPr>
              <w:t xml:space="preserve">Monday 12/1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1"/>
              <w:numPr>
                <w:ilvl w:val="0"/>
                <w:numId w:val="3"/>
              </w:numPr>
              <w:spacing w:lineRule="auto" w:after="80" w:line="276" w:before="0"/>
              <w:ind w:left="720" w:right="0" w:hanging="359"/>
              <w:contextualSpacing w:val="1"/>
              <w:jc w:val="left"/>
              <w:rPr>
                <w:u w:val="none"/>
              </w:rPr>
            </w:pPr>
            <w:r w:rsidRPr="00000000" w:rsidR="00000000" w:rsidDel="00000000">
              <w:rPr>
                <w:rtl w:val="0"/>
              </w:rPr>
              <w:t xml:space="preserve">Do-Now: Grammar</w:t>
            </w:r>
          </w:p>
          <w:p w:rsidP="00000000" w:rsidRPr="00000000" w:rsidR="00000000" w:rsidDel="00000000" w:rsidRDefault="00000000">
            <w:pPr>
              <w:keepNext w:val="0"/>
              <w:keepLines w:val="0"/>
              <w:widowControl w:val="1"/>
              <w:numPr>
                <w:ilvl w:val="0"/>
                <w:numId w:val="3"/>
              </w:numPr>
              <w:spacing w:lineRule="auto" w:after="80" w:line="276" w:before="0"/>
              <w:ind w:left="720" w:right="0" w:hanging="359"/>
              <w:contextualSpacing w:val="1"/>
              <w:jc w:val="left"/>
              <w:rPr>
                <w:u w:val="none"/>
              </w:rPr>
            </w:pPr>
            <w:r w:rsidRPr="00000000" w:rsidR="00000000" w:rsidDel="00000000">
              <w:rPr>
                <w:rtl w:val="0"/>
              </w:rPr>
              <w:t xml:space="preserve">Read Act II Scene iii-v</w:t>
            </w:r>
          </w:p>
        </w:tc>
        <w:tc>
          <w:tcPr>
            <w:tcMar>
              <w:top w:w="100.0" w:type="dxa"/>
              <w:left w:w="100.0" w:type="dxa"/>
              <w:bottom w:w="100.0" w:type="dxa"/>
              <w:right w:w="100.0" w:type="dxa"/>
            </w:tcMar>
          </w:tcPr>
          <w:p w:rsidP="00000000" w:rsidRPr="00000000" w:rsidR="00000000" w:rsidDel="00000000" w:rsidRDefault="00000000">
            <w:pPr>
              <w:keepNext w:val="0"/>
              <w:keepLines w:val="0"/>
              <w:widowControl w:val="1"/>
              <w:numPr>
                <w:ilvl w:val="0"/>
                <w:numId w:val="4"/>
              </w:numPr>
              <w:spacing w:lineRule="auto" w:after="80" w:line="276" w:before="0"/>
              <w:ind w:left="720" w:right="0" w:hanging="359"/>
              <w:contextualSpacing w:val="1"/>
              <w:jc w:val="left"/>
              <w:rPr>
                <w:u w:val="none"/>
              </w:rPr>
            </w:pPr>
            <w:r w:rsidRPr="00000000" w:rsidR="00000000" w:rsidDel="00000000">
              <w:rPr>
                <w:rtl w:val="0"/>
              </w:rPr>
              <w:t xml:space="preserve">Read and annotate Act III Scene i-ii</w:t>
            </w:r>
          </w:p>
        </w:tc>
      </w:tr>
      <w:tr>
        <w:trPr>
          <w:trHeight w:val="620" w:hRule="atLeast"/>
        </w:trP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Tuesday 12/2</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numPr>
                <w:ilvl w:val="0"/>
                <w:numId w:val="15"/>
              </w:numPr>
              <w:spacing w:lineRule="auto" w:line="240"/>
              <w:ind w:left="720" w:hanging="359"/>
              <w:contextualSpacing w:val="1"/>
              <w:rPr/>
            </w:pPr>
            <w:r w:rsidRPr="00000000" w:rsidR="00000000" w:rsidDel="00000000">
              <w:rPr>
                <w:rtl w:val="0"/>
              </w:rPr>
              <w:t xml:space="preserve">Read Act III Scene iii-v</w:t>
            </w:r>
          </w:p>
          <w:p w:rsidP="00000000" w:rsidRPr="00000000" w:rsidR="00000000" w:rsidDel="00000000" w:rsidRDefault="00000000">
            <w:pPr>
              <w:numPr>
                <w:ilvl w:val="0"/>
                <w:numId w:val="15"/>
              </w:numPr>
              <w:spacing w:lineRule="auto" w:line="240"/>
              <w:ind w:left="720" w:hanging="359"/>
              <w:contextualSpacing w:val="1"/>
              <w:rPr>
                <w:u w:val="none"/>
              </w:rPr>
            </w:pPr>
            <w:r w:rsidRPr="00000000" w:rsidR="00000000" w:rsidDel="00000000">
              <w:rPr>
                <w:rtl w:val="0"/>
              </w:rPr>
              <w:t xml:space="preserve">Discuss Mercutio and Romeo</w:t>
            </w:r>
          </w:p>
        </w:tc>
        <w:tc>
          <w:tcPr>
            <w:tcMar>
              <w:top w:w="100.0" w:type="dxa"/>
              <w:left w:w="100.0" w:type="dxa"/>
              <w:bottom w:w="100.0" w:type="dxa"/>
              <w:right w:w="100.0" w:type="dxa"/>
            </w:tcMar>
          </w:tcPr>
          <w:p w:rsidP="00000000" w:rsidRPr="00000000" w:rsidR="00000000" w:rsidDel="00000000" w:rsidRDefault="00000000">
            <w:pPr>
              <w:numPr>
                <w:ilvl w:val="0"/>
                <w:numId w:val="14"/>
              </w:numPr>
              <w:ind w:left="720" w:hanging="359"/>
              <w:contextualSpacing w:val="1"/>
              <w:rPr>
                <w:u w:val="none"/>
              </w:rPr>
            </w:pPr>
            <w:r w:rsidRPr="00000000" w:rsidR="00000000" w:rsidDel="00000000">
              <w:rPr>
                <w:rtl w:val="0"/>
              </w:rPr>
              <w:t xml:space="preserve">Read and annotate Act IV Scene i-ii</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Wednesday 12/3</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1"/>
              <w:numPr>
                <w:ilvl w:val="0"/>
                <w:numId w:val="1"/>
              </w:numPr>
              <w:spacing w:lineRule="auto" w:after="0" w:line="276" w:before="0"/>
              <w:ind w:left="720" w:right="0" w:hanging="359"/>
              <w:contextualSpacing w:val="1"/>
              <w:jc w:val="left"/>
              <w:rPr/>
            </w:pPr>
            <w:r w:rsidRPr="00000000" w:rsidR="00000000" w:rsidDel="00000000">
              <w:rPr>
                <w:rtl w:val="0"/>
              </w:rPr>
              <w:t xml:space="preserve">Read Act IV Scene iii-v</w:t>
            </w:r>
          </w:p>
        </w:tc>
        <w:tc>
          <w:tcPr>
            <w:tcMar>
              <w:top w:w="100.0" w:type="dxa"/>
              <w:left w:w="100.0" w:type="dxa"/>
              <w:bottom w:w="100.0" w:type="dxa"/>
              <w:right w:w="100.0" w:type="dxa"/>
            </w:tcMar>
          </w:tcPr>
          <w:p w:rsidP="00000000" w:rsidRPr="00000000" w:rsidR="00000000" w:rsidDel="00000000" w:rsidRDefault="00000000">
            <w:pPr>
              <w:numPr>
                <w:ilvl w:val="0"/>
                <w:numId w:val="8"/>
              </w:numPr>
              <w:ind w:left="720" w:hanging="359"/>
              <w:contextualSpacing w:val="1"/>
              <w:rPr>
                <w:u w:val="none"/>
              </w:rPr>
            </w:pPr>
            <w:r w:rsidRPr="00000000" w:rsidR="00000000" w:rsidDel="00000000">
              <w:rPr>
                <w:rtl w:val="0"/>
              </w:rPr>
              <w:t xml:space="preserve">Read and annotate Act V Scene i-ii</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Thursday 12/4</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numPr>
                <w:ilvl w:val="0"/>
                <w:numId w:val="13"/>
              </w:numPr>
              <w:ind w:left="720" w:hanging="359"/>
              <w:contextualSpacing w:val="1"/>
              <w:rPr>
                <w:u w:val="none"/>
              </w:rPr>
            </w:pPr>
            <w:r w:rsidRPr="00000000" w:rsidR="00000000" w:rsidDel="00000000">
              <w:rPr>
                <w:rtl w:val="0"/>
              </w:rPr>
              <w:t xml:space="preserve">Read Act V Scene iii-v</w:t>
            </w:r>
          </w:p>
          <w:p w:rsidP="00000000" w:rsidRPr="00000000" w:rsidR="00000000" w:rsidDel="00000000" w:rsidRDefault="00000000">
            <w:pPr>
              <w:numPr>
                <w:ilvl w:val="0"/>
                <w:numId w:val="13"/>
              </w:numPr>
              <w:ind w:left="720" w:hanging="359"/>
              <w:contextualSpacing w:val="1"/>
              <w:rPr>
                <w:u w:val="none"/>
              </w:rPr>
            </w:pPr>
            <w:r w:rsidRPr="00000000" w:rsidR="00000000" w:rsidDel="00000000">
              <w:rPr>
                <w:rtl w:val="0"/>
              </w:rPr>
              <w:t xml:space="preserve">Discuss ending</w:t>
            </w:r>
          </w:p>
        </w:tc>
        <w:tc>
          <w:tcPr>
            <w:tcMar>
              <w:top w:w="100.0" w:type="dxa"/>
              <w:left w:w="100.0" w:type="dxa"/>
              <w:bottom w:w="100.0" w:type="dxa"/>
              <w:right w:w="100.0" w:type="dxa"/>
            </w:tcMar>
          </w:tcPr>
          <w:p w:rsidP="00000000" w:rsidRPr="00000000" w:rsidR="00000000" w:rsidDel="00000000" w:rsidRDefault="00000000">
            <w:pPr>
              <w:numPr>
                <w:ilvl w:val="0"/>
                <w:numId w:val="13"/>
              </w:numPr>
              <w:spacing w:lineRule="auto" w:after="80"/>
              <w:ind w:left="720" w:hanging="359"/>
              <w:contextualSpacing w:val="1"/>
              <w:rPr>
                <w:u w:val="none"/>
              </w:rPr>
            </w:pPr>
            <w:r w:rsidRPr="00000000" w:rsidR="00000000" w:rsidDel="00000000">
              <w:rPr>
                <w:rtl w:val="0"/>
              </w:rPr>
              <w:t xml:space="preserve">Study for quiz</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Friday 12/5</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1"/>
              <w:numPr>
                <w:ilvl w:val="0"/>
                <w:numId w:val="13"/>
              </w:numPr>
              <w:spacing w:lineRule="auto" w:after="0" w:line="276" w:before="0"/>
              <w:ind w:left="720" w:right="0" w:hanging="359"/>
              <w:contextualSpacing w:val="1"/>
              <w:jc w:val="left"/>
              <w:rPr>
                <w:u w:val="none"/>
              </w:rPr>
            </w:pPr>
            <w:r w:rsidRPr="00000000" w:rsidR="00000000" w:rsidDel="00000000">
              <w:rPr>
                <w:rtl w:val="0"/>
              </w:rPr>
              <w:t xml:space="preserve">Friday Quiz</w:t>
            </w:r>
          </w:p>
          <w:p w:rsidP="00000000" w:rsidRPr="00000000" w:rsidR="00000000" w:rsidDel="00000000" w:rsidRDefault="00000000">
            <w:pPr>
              <w:keepNext w:val="0"/>
              <w:keepLines w:val="0"/>
              <w:widowControl w:val="1"/>
              <w:numPr>
                <w:ilvl w:val="0"/>
                <w:numId w:val="13"/>
              </w:numPr>
              <w:spacing w:lineRule="auto" w:after="0" w:line="276" w:before="0"/>
              <w:ind w:left="720" w:right="0" w:hanging="359"/>
              <w:contextualSpacing w:val="1"/>
              <w:jc w:val="left"/>
              <w:rPr>
                <w:u w:val="none"/>
              </w:rPr>
            </w:pPr>
            <w:r w:rsidRPr="00000000" w:rsidR="00000000" w:rsidDel="00000000">
              <w:rPr>
                <w:rtl w:val="0"/>
              </w:rPr>
              <w:t xml:space="preserve">Independent Reading</w:t>
            </w:r>
          </w:p>
        </w:tc>
        <w:tc>
          <w:tcPr>
            <w:tcMar>
              <w:top w:w="100.0" w:type="dxa"/>
              <w:left w:w="100.0" w:type="dxa"/>
              <w:bottom w:w="100.0" w:type="dxa"/>
              <w:right w:w="100.0" w:type="dxa"/>
            </w:tcMar>
          </w:tcPr>
          <w:p w:rsidP="00000000" w:rsidRPr="00000000" w:rsidR="00000000" w:rsidDel="00000000" w:rsidRDefault="00000000">
            <w:pPr>
              <w:keepNext w:val="0"/>
              <w:keepLines w:val="0"/>
              <w:widowControl w:val="1"/>
              <w:numPr>
                <w:ilvl w:val="0"/>
                <w:numId w:val="5"/>
              </w:numPr>
              <w:spacing w:lineRule="auto" w:after="0" w:line="240" w:before="0"/>
              <w:ind w:left="720" w:right="0" w:hanging="359"/>
              <w:contextualSpacing w:val="1"/>
              <w:jc w:val="left"/>
              <w:rPr>
                <w:u w:val="none"/>
              </w:rPr>
            </w:pPr>
            <w:r w:rsidRPr="00000000" w:rsidR="00000000" w:rsidDel="00000000">
              <w:rPr>
                <w:rtl w:val="0"/>
              </w:rPr>
              <w:t xml:space="preserve">Independent Reading Log (due Monday)</w:t>
            </w:r>
          </w:p>
          <w:p w:rsidP="00000000" w:rsidRPr="00000000" w:rsidR="00000000" w:rsidDel="00000000" w:rsidRDefault="00000000">
            <w:pPr>
              <w:keepNext w:val="0"/>
              <w:keepLines w:val="0"/>
              <w:widowControl w:val="1"/>
              <w:numPr>
                <w:ilvl w:val="0"/>
                <w:numId w:val="5"/>
              </w:numPr>
              <w:spacing w:lineRule="auto" w:after="0" w:line="240" w:before="0"/>
              <w:ind w:left="720" w:right="0" w:hanging="359"/>
              <w:contextualSpacing w:val="1"/>
              <w:jc w:val="left"/>
              <w:rPr>
                <w:u w:val="none"/>
              </w:rPr>
            </w:pPr>
            <w:r w:rsidRPr="00000000" w:rsidR="00000000" w:rsidDel="00000000">
              <w:rPr>
                <w:rtl w:val="0"/>
              </w:rPr>
              <w:t xml:space="preserve">Final Reflection (due Monday)</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Friday’s Quiz:</w:t>
      </w:r>
      <w:r w:rsidRPr="00000000" w:rsidR="00000000" w:rsidDel="00000000">
        <w:rPr>
          <w:rtl w:val="0"/>
        </w:rPr>
      </w:r>
    </w:p>
    <w:p w:rsidP="00000000" w:rsidRPr="00000000" w:rsidR="00000000" w:rsidDel="00000000" w:rsidRDefault="00000000">
      <w:pPr>
        <w:numPr>
          <w:ilvl w:val="0"/>
          <w:numId w:val="9"/>
        </w:numPr>
        <w:ind w:left="720" w:hanging="359"/>
        <w:contextualSpacing w:val="1"/>
        <w:rPr>
          <w:rFonts w:cs="Cambria" w:hAnsi="Cambria" w:eastAsia="Cambria" w:ascii="Cambria"/>
          <w:sz w:val="24"/>
          <w:u w:val="none"/>
        </w:rPr>
      </w:pPr>
      <w:r w:rsidRPr="00000000" w:rsidR="00000000" w:rsidDel="00000000">
        <w:rPr>
          <w:rFonts w:cs="Cambria" w:hAnsi="Cambria" w:eastAsia="Cambria" w:ascii="Cambria"/>
          <w:sz w:val="24"/>
          <w:rtl w:val="0"/>
        </w:rPr>
        <w:t xml:space="preserve">Identify run-on sentences, correct them, and explain why your changes made the sentence grammatically correct.</w:t>
      </w:r>
    </w:p>
    <w:p w:rsidP="00000000" w:rsidRPr="00000000" w:rsidR="00000000" w:rsidDel="00000000" w:rsidRDefault="00000000">
      <w:pPr>
        <w:numPr>
          <w:ilvl w:val="0"/>
          <w:numId w:val="9"/>
        </w:numPr>
        <w:ind w:left="720" w:hanging="359"/>
        <w:contextualSpacing w:val="1"/>
        <w:rPr>
          <w:rFonts w:cs="Cambria" w:hAnsi="Cambria" w:eastAsia="Cambria" w:ascii="Cambria"/>
          <w:sz w:val="24"/>
          <w:u w:val="none"/>
        </w:rPr>
      </w:pPr>
      <w:r w:rsidRPr="00000000" w:rsidR="00000000" w:rsidDel="00000000">
        <w:rPr>
          <w:rFonts w:cs="Cambria" w:hAnsi="Cambria" w:eastAsia="Cambria" w:ascii="Cambria"/>
          <w:sz w:val="24"/>
          <w:rtl w:val="0"/>
        </w:rPr>
        <w:t xml:space="preserve">Explain the major events and character motives of Act III-Act V</w:t>
      </w:r>
    </w:p>
    <w:p w:rsidP="00000000" w:rsidRPr="00000000" w:rsidR="00000000" w:rsidDel="00000000" w:rsidRDefault="00000000">
      <w:pPr>
        <w:numPr>
          <w:ilvl w:val="0"/>
          <w:numId w:val="9"/>
        </w:numPr>
        <w:ind w:left="720" w:hanging="359"/>
        <w:contextualSpacing w:val="1"/>
        <w:rPr>
          <w:rFonts w:cs="Cambria" w:hAnsi="Cambria" w:eastAsia="Cambria" w:ascii="Cambria"/>
          <w:sz w:val="24"/>
          <w:u w:val="none"/>
        </w:rPr>
      </w:pPr>
      <w:r w:rsidRPr="00000000" w:rsidR="00000000" w:rsidDel="00000000">
        <w:rPr>
          <w:rFonts w:cs="Cambria" w:hAnsi="Cambria" w:eastAsia="Cambria" w:ascii="Cambria"/>
          <w:sz w:val="24"/>
          <w:rtl w:val="0"/>
        </w:rPr>
        <w:t xml:space="preserve">Translate segments of scenes into your own words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Cambria" w:hAnsi="Cambria" w:eastAsia="Cambria" w:ascii="Cambria"/>
          <w:b w:val="1"/>
          <w:sz w:val="24"/>
          <w:rtl w:val="0"/>
        </w:rPr>
        <w:t xml:space="preserve">Final Reflection on Romeo and Juliet</w:t>
      </w:r>
    </w:p>
    <w:p w:rsidP="00000000" w:rsidRPr="00000000" w:rsidR="00000000" w:rsidDel="00000000" w:rsidRDefault="00000000">
      <w:pPr>
        <w:contextualSpacing w:val="0"/>
      </w:pPr>
      <w:r w:rsidRPr="00000000" w:rsidR="00000000" w:rsidDel="00000000">
        <w:rPr>
          <w:rFonts w:cs="Cambria" w:hAnsi="Cambria" w:eastAsia="Cambria" w:ascii="Cambria"/>
          <w:i w:val="1"/>
          <w:sz w:val="24"/>
          <w:rtl w:val="0"/>
        </w:rPr>
        <w:t xml:space="preserve">Directions: Answer THREE of the following FIVE questions in the space provided. Please write at least 1.5 pages, and take your time with your response. Use at least ONE quote from the text for each question you answer (total of three) to support your opinion. </w:t>
      </w:r>
    </w:p>
    <w:p w:rsidP="00000000" w:rsidRPr="00000000" w:rsidR="00000000" w:rsidDel="00000000" w:rsidRDefault="00000000">
      <w:pPr>
        <w:numPr>
          <w:ilvl w:val="0"/>
          <w:numId w:val="2"/>
        </w:numPr>
        <w:ind w:left="720" w:hanging="359"/>
        <w:contextualSpacing w:val="1"/>
        <w:rPr>
          <w:rFonts w:cs="Cambria" w:hAnsi="Cambria" w:eastAsia="Cambria" w:ascii="Cambria"/>
          <w:sz w:val="24"/>
          <w:u w:val="none"/>
        </w:rPr>
      </w:pPr>
      <w:r w:rsidRPr="00000000" w:rsidR="00000000" w:rsidDel="00000000">
        <w:rPr>
          <w:rFonts w:cs="Cambria" w:hAnsi="Cambria" w:eastAsia="Cambria" w:ascii="Cambria"/>
          <w:sz w:val="24"/>
          <w:rtl w:val="0"/>
        </w:rPr>
        <w:t xml:space="preserve">Which character did you most identify with? What about their character (their personality traits, conflict, dialogue, actions, accent, social status, etc.) made them this way? </w:t>
      </w:r>
    </w:p>
    <w:p w:rsidP="00000000" w:rsidRPr="00000000" w:rsidR="00000000" w:rsidDel="00000000" w:rsidRDefault="00000000">
      <w:pPr>
        <w:numPr>
          <w:ilvl w:val="0"/>
          <w:numId w:val="2"/>
        </w:numPr>
        <w:ind w:left="720" w:hanging="359"/>
        <w:contextualSpacing w:val="1"/>
        <w:rPr>
          <w:rFonts w:cs="Cambria" w:hAnsi="Cambria" w:eastAsia="Cambria" w:ascii="Cambria"/>
          <w:sz w:val="24"/>
          <w:u w:val="none"/>
        </w:rPr>
      </w:pPr>
      <w:r w:rsidRPr="00000000" w:rsidR="00000000" w:rsidDel="00000000">
        <w:rPr>
          <w:rFonts w:cs="Cambria" w:hAnsi="Cambria" w:eastAsia="Cambria" w:ascii="Cambria"/>
          <w:sz w:val="24"/>
          <w:rtl w:val="0"/>
        </w:rPr>
        <w:t xml:space="preserve">Which scene created the most emotion for you? What did Shakespeare do in terms of the dialogue to convey this emotion? </w:t>
      </w:r>
    </w:p>
    <w:p w:rsidP="00000000" w:rsidRPr="00000000" w:rsidR="00000000" w:rsidDel="00000000" w:rsidRDefault="00000000">
      <w:pPr>
        <w:numPr>
          <w:ilvl w:val="0"/>
          <w:numId w:val="2"/>
        </w:numPr>
        <w:ind w:left="720" w:hanging="359"/>
        <w:contextualSpacing w:val="1"/>
        <w:rPr>
          <w:rFonts w:cs="Cambria" w:hAnsi="Cambria" w:eastAsia="Cambria" w:ascii="Cambria"/>
          <w:sz w:val="24"/>
          <w:u w:val="none"/>
        </w:rPr>
      </w:pPr>
      <w:r w:rsidRPr="00000000" w:rsidR="00000000" w:rsidDel="00000000">
        <w:rPr>
          <w:rFonts w:cs="Cambria" w:hAnsi="Cambria" w:eastAsia="Cambria" w:ascii="Cambria"/>
          <w:sz w:val="24"/>
          <w:rtl w:val="0"/>
        </w:rPr>
        <w:t xml:space="preserve">In your opinion, which character is most tragic? Why? </w:t>
      </w:r>
    </w:p>
    <w:p w:rsidP="00000000" w:rsidRPr="00000000" w:rsidR="00000000" w:rsidDel="00000000" w:rsidRDefault="00000000">
      <w:pPr>
        <w:numPr>
          <w:ilvl w:val="0"/>
          <w:numId w:val="2"/>
        </w:numPr>
        <w:ind w:left="720" w:hanging="359"/>
        <w:contextualSpacing w:val="1"/>
        <w:rPr>
          <w:rFonts w:cs="Cambria" w:hAnsi="Cambria" w:eastAsia="Cambria" w:ascii="Cambria"/>
          <w:sz w:val="24"/>
          <w:u w:val="none"/>
        </w:rPr>
      </w:pPr>
      <w:r w:rsidRPr="00000000" w:rsidR="00000000" w:rsidDel="00000000">
        <w:rPr>
          <w:rFonts w:cs="Cambria" w:hAnsi="Cambria" w:eastAsia="Cambria" w:ascii="Cambria"/>
          <w:sz w:val="24"/>
          <w:rtl w:val="0"/>
        </w:rPr>
        <w:t xml:space="preserve">How does this play relate to your own life? This play is 400 years old. Why do you think people still have the same issues as they had 400 years ago when society has changed so much? </w:t>
      </w:r>
    </w:p>
    <w:p w:rsidP="00000000" w:rsidRPr="00000000" w:rsidR="00000000" w:rsidDel="00000000" w:rsidRDefault="00000000">
      <w:pPr>
        <w:numPr>
          <w:ilvl w:val="0"/>
          <w:numId w:val="2"/>
        </w:numPr>
        <w:ind w:left="720" w:hanging="359"/>
        <w:contextualSpacing w:val="1"/>
        <w:rPr>
          <w:rFonts w:cs="Cambria" w:hAnsi="Cambria" w:eastAsia="Cambria" w:ascii="Cambria"/>
          <w:sz w:val="24"/>
          <w:u w:val="none"/>
        </w:rPr>
      </w:pPr>
      <w:r w:rsidRPr="00000000" w:rsidR="00000000" w:rsidDel="00000000">
        <w:rPr>
          <w:rFonts w:cs="Cambria" w:hAnsi="Cambria" w:eastAsia="Cambria" w:ascii="Cambria"/>
          <w:i w:val="1"/>
          <w:sz w:val="24"/>
          <w:rtl w:val="0"/>
        </w:rPr>
        <w:t xml:space="preserve">Romeo and Juliet</w:t>
      </w:r>
      <w:r w:rsidRPr="00000000" w:rsidR="00000000" w:rsidDel="00000000">
        <w:rPr>
          <w:rFonts w:cs="Cambria" w:hAnsi="Cambria" w:eastAsia="Cambria" w:ascii="Cambria"/>
          <w:sz w:val="24"/>
          <w:rtl w:val="0"/>
        </w:rPr>
        <w:t xml:space="preserve"> is a really difficult text to comprehend. It takes a lot of perseverance and an ability to use multiple reading strategies in order to understand it. During our readings, we discussed various annotation strategies (circle/define unknown words, make personal connections, summarize in our own words, comment in the margin), we read parts of the play aloud with peers, we prepared and acted out parts of the play in front of the class, and we watched the movie in order to get a visual and to hear the Elizabethan language spoken.  What was the most valuable strategy you used during this reading? Why was that most helpful, and how can you use that strategy for the next text you read?</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Cambria" w:hAnsi="Cambria" w:eastAsia="Cambria" w:ascii="Cambria"/>
          <w:b w:val="1"/>
          <w:sz w:val="24"/>
          <w:rtl w:val="0"/>
        </w:rPr>
        <w:t xml:space="preserve">Independent Reading Log</w:t>
      </w:r>
    </w:p>
    <w:p w:rsidP="00000000" w:rsidRPr="00000000" w:rsidR="00000000" w:rsidDel="00000000" w:rsidRDefault="00000000">
      <w:pPr>
        <w:contextualSpacing w:val="0"/>
      </w:pPr>
      <w:r w:rsidRPr="00000000" w:rsidR="00000000" w:rsidDel="00000000">
        <w:rPr>
          <w:rFonts w:cs="Cambria" w:hAnsi="Cambria" w:eastAsia="Cambria" w:ascii="Cambria"/>
          <w:i w:val="1"/>
          <w:sz w:val="24"/>
          <w:rtl w:val="0"/>
        </w:rPr>
        <w:t xml:space="preserve">Directions: In the space below, write one paragraph responding to #1 and one paragraph responding to #2. </w:t>
      </w:r>
    </w:p>
    <w:p w:rsidP="00000000" w:rsidRPr="00000000" w:rsidR="00000000" w:rsidDel="00000000" w:rsidRDefault="00000000">
      <w:pPr>
        <w:numPr>
          <w:ilvl w:val="0"/>
          <w:numId w:val="10"/>
        </w:numPr>
        <w:ind w:left="720" w:hanging="359"/>
        <w:contextualSpacing w:val="1"/>
        <w:rPr>
          <w:rFonts w:cs="Cambria" w:hAnsi="Cambria" w:eastAsia="Cambria" w:ascii="Cambria"/>
          <w:sz w:val="24"/>
          <w:u w:val="none"/>
        </w:rPr>
      </w:pPr>
      <w:r w:rsidRPr="00000000" w:rsidR="00000000" w:rsidDel="00000000">
        <w:rPr>
          <w:rFonts w:cs="Cambria" w:hAnsi="Cambria" w:eastAsia="Cambria" w:ascii="Cambria"/>
          <w:sz w:val="24"/>
          <w:rtl w:val="0"/>
        </w:rPr>
        <w:t xml:space="preserve">Write a brief summary of the part that you read today from your book or article. </w:t>
      </w:r>
    </w:p>
    <w:p w:rsidP="00000000" w:rsidRPr="00000000" w:rsidR="00000000" w:rsidDel="00000000" w:rsidRDefault="00000000">
      <w:pPr>
        <w:numPr>
          <w:ilvl w:val="0"/>
          <w:numId w:val="10"/>
        </w:numPr>
        <w:ind w:left="720" w:hanging="359"/>
        <w:contextualSpacing w:val="1"/>
        <w:rPr>
          <w:rFonts w:cs="Cambria" w:hAnsi="Cambria" w:eastAsia="Cambria" w:ascii="Cambria"/>
          <w:sz w:val="24"/>
          <w:u w:val="none"/>
        </w:rPr>
      </w:pPr>
      <w:r w:rsidRPr="00000000" w:rsidR="00000000" w:rsidDel="00000000">
        <w:rPr>
          <w:rFonts w:cs="Cambria" w:hAnsi="Cambria" w:eastAsia="Cambria" w:ascii="Cambria"/>
          <w:sz w:val="24"/>
          <w:rtl w:val="0"/>
        </w:rPr>
        <w:t xml:space="preserve">How does this part of the text relate to the parts of Romeo and Juliet that we read this week? Consider similarities and/or differences in character traits, the plot, themes, setting, etc. </w:t>
      </w:r>
    </w:p>
    <w:p w:rsidP="00000000" w:rsidRPr="00000000" w:rsidR="00000000" w:rsidDel="00000000" w:rsidRDefault="00000000">
      <w:r w:rsidRPr="00000000" w:rsidR="00000000" w:rsidDel="00000000">
        <w:rPr>
          <w:rFonts w:cs="Cambria" w:hAnsi="Cambria" w:eastAsia="Cambria" w:ascii="Cambria"/>
          <w:sz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00000" w:rsidR="00000000" w:rsidDel="00000000">
        <w:br w:type="page"/>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Name: ________________________________________________ Date: ________________</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Cambria" w:hAnsi="Cambria" w:eastAsia="Cambria" w:ascii="Cambria"/>
          <w:b w:val="1"/>
          <w:sz w:val="24"/>
          <w:rtl w:val="0"/>
        </w:rPr>
        <w:t xml:space="preserve">Romeo and Juliet Character Analysis: Good Vs. Bad Actions</w:t>
      </w:r>
    </w:p>
    <w:p w:rsidP="00000000" w:rsidRPr="00000000" w:rsidR="00000000" w:rsidDel="00000000" w:rsidRDefault="00000000">
      <w:pPr>
        <w:contextualSpacing w:val="0"/>
      </w:pPr>
      <w:r w:rsidRPr="00000000" w:rsidR="00000000" w:rsidDel="00000000">
        <w:rPr>
          <w:rFonts w:cs="Cambria" w:hAnsi="Cambria" w:eastAsia="Cambria" w:ascii="Cambria"/>
          <w:i w:val="1"/>
          <w:sz w:val="24"/>
          <w:rtl w:val="0"/>
        </w:rPr>
        <w:t xml:space="preserve">In the course of a day, we make hundreds of decisions and do hundreds of tiny actions that affect ourselves and those around us. What makes our actions “good” or “bad”? Is it our motive (our intent) to do harm or to do good? Is it the effects that our actions cause? In Romeo and Juliet, we know both our main characters are going to take their lives, which seems like each’s own fault. However, in Acts II-IV, we see a number of actions from other characters that contribute to their untimely demise.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mbria" w:hAnsi="Cambria" w:eastAsia="Cambria" w:ascii="Cambria"/>
          <w:i w:val="1"/>
          <w:sz w:val="24"/>
          <w:rtl w:val="0"/>
        </w:rPr>
        <w:t xml:space="preserve">Directions: Choose one major character from Acts II scene iii-Act IV (Lady Capulet, Capulet, Nurse, Romeo, Juliet, Mercutio, Friar Laurence, or Tybalt). Then answer the following questions in order to further examine this idea of “good” actions and “bad” actions.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7"/>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Character: ____________________________________________________________</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7"/>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What did this character do in Acts II-IV? List five actions this character performed in these Acts.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7"/>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Of this character’s actions, which was the most kind or thoughtful?</w:t>
      </w:r>
      <w:r w:rsidRPr="00000000" w:rsidR="00000000" w:rsidDel="00000000">
        <w:rPr>
          <w:rFonts w:cs="Cambria" w:hAnsi="Cambria" w:eastAsia="Cambria" w:ascii="Cambria"/>
          <w:b w:val="1"/>
          <w:sz w:val="24"/>
          <w:rtl w:val="0"/>
        </w:rPr>
        <w:t xml:space="preserve"> Include ONE quote from the text that describes this action. </w:t>
      </w:r>
      <w:r w:rsidRPr="00000000" w:rsidR="00000000" w:rsidDel="00000000">
        <w:rPr>
          <w:rFonts w:cs="Cambria" w:hAnsi="Cambria" w:eastAsia="Cambria" w:ascii="Cambria"/>
          <w:sz w:val="24"/>
          <w:rtl w:val="0"/>
        </w:rPr>
        <w:t xml:space="preserve">Why do you think this was thoughtful or kind?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7"/>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Of this character’s actions, which was the most cruel, harmful or thoughtless?</w:t>
      </w:r>
      <w:r w:rsidRPr="00000000" w:rsidR="00000000" w:rsidDel="00000000">
        <w:rPr>
          <w:rFonts w:cs="Cambria" w:hAnsi="Cambria" w:eastAsia="Cambria" w:ascii="Cambria"/>
          <w:b w:val="1"/>
          <w:sz w:val="24"/>
          <w:rtl w:val="0"/>
        </w:rPr>
        <w:t xml:space="preserve"> Include ONE quote from the text that describes this action. </w:t>
      </w:r>
      <w:r w:rsidRPr="00000000" w:rsidR="00000000" w:rsidDel="00000000">
        <w:rPr>
          <w:rFonts w:cs="Cambria" w:hAnsi="Cambria" w:eastAsia="Cambria" w:ascii="Cambria"/>
          <w:sz w:val="24"/>
          <w:rtl w:val="0"/>
        </w:rPr>
        <w:t xml:space="preserve">Why do you think this was cruel, harmful or thoughtless?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7"/>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Of this character’s actions, which had the biggest impact on Romeo and Juliet’s fate? </w:t>
      </w:r>
      <w:r w:rsidRPr="00000000" w:rsidR="00000000" w:rsidDel="00000000">
        <w:rPr>
          <w:rFonts w:cs="Cambria" w:hAnsi="Cambria" w:eastAsia="Cambria" w:ascii="Cambria"/>
          <w:b w:val="1"/>
          <w:sz w:val="24"/>
          <w:rtl w:val="0"/>
        </w:rPr>
        <w:t xml:space="preserve"> </w:t>
      </w:r>
      <w:r w:rsidRPr="00000000" w:rsidR="00000000" w:rsidDel="00000000">
        <w:rPr>
          <w:rFonts w:cs="Cambria" w:hAnsi="Cambria" w:eastAsia="Cambria" w:ascii="Cambria"/>
          <w:sz w:val="24"/>
          <w:rtl w:val="0"/>
        </w:rPr>
        <w:t xml:space="preserve">Why do you think this action had the biggest impact on them? Could this character have possibly known the effects of his/her actions? Is he/she to blame?</w:t>
      </w:r>
    </w:p>
    <w:p w:rsidP="00000000" w:rsidRPr="00000000" w:rsidR="00000000" w:rsidDel="00000000" w:rsidRDefault="00000000">
      <w:r w:rsidRPr="00000000" w:rsidR="00000000" w:rsidDel="00000000">
        <w:br w:type="page"/>
      </w:r>
    </w:p>
    <w:p w:rsidP="00000000" w:rsidRPr="00000000" w:rsidR="00000000" w:rsidDel="00000000" w:rsidRDefault="00000000">
      <w:pPr>
        <w:numPr>
          <w:ilvl w:val="0"/>
          <w:numId w:val="7"/>
        </w:numPr>
        <w:ind w:left="720" w:hanging="359"/>
        <w:contextualSpacing w:val="1"/>
        <w:rPr>
          <w:rFonts w:cs="Cambria" w:hAnsi="Cambria" w:eastAsia="Cambria" w:ascii="Cambria"/>
          <w:sz w:val="24"/>
        </w:rP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Cambria" w:hAnsi="Cambria" w:eastAsia="Cambria" w:ascii="Cambria"/>
          <w:b w:val="1"/>
          <w:sz w:val="24"/>
          <w:rtl w:val="0"/>
        </w:rPr>
        <w:t xml:space="preserve">Romeo and Juliet Final Project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 xml:space="preserve">Museum Performance/Script</w:t>
      </w:r>
    </w:p>
    <w:p w:rsidP="00000000" w:rsidRPr="00000000" w:rsidR="00000000" w:rsidDel="00000000" w:rsidRDefault="00000000">
      <w:pPr>
        <w:numPr>
          <w:ilvl w:val="0"/>
          <w:numId w:val="6"/>
        </w:numPr>
        <w:ind w:left="720" w:hanging="359"/>
        <w:contextualSpacing w:val="1"/>
        <w:rPr>
          <w:rFonts w:cs="Cambria" w:hAnsi="Cambria" w:eastAsia="Cambria" w:ascii="Cambria"/>
          <w:sz w:val="24"/>
          <w:u w:val="none"/>
        </w:rPr>
      </w:pPr>
      <w:r w:rsidRPr="00000000" w:rsidR="00000000" w:rsidDel="00000000">
        <w:rPr>
          <w:rFonts w:cs="Cambria" w:hAnsi="Cambria" w:eastAsia="Cambria" w:ascii="Cambria"/>
          <w:sz w:val="24"/>
          <w:rtl w:val="0"/>
        </w:rPr>
        <w:t xml:space="preserve">Script</w:t>
      </w:r>
    </w:p>
    <w:p w:rsidP="00000000" w:rsidRPr="00000000" w:rsidR="00000000" w:rsidDel="00000000" w:rsidRDefault="00000000">
      <w:pPr>
        <w:numPr>
          <w:ilvl w:val="1"/>
          <w:numId w:val="6"/>
        </w:numPr>
        <w:ind w:left="1440" w:hanging="359"/>
        <w:contextualSpacing w:val="1"/>
        <w:rPr>
          <w:rFonts w:cs="Cambria" w:hAnsi="Cambria" w:eastAsia="Cambria" w:ascii="Cambria"/>
          <w:sz w:val="24"/>
          <w:u w:val="none"/>
        </w:rPr>
      </w:pPr>
      <w:r w:rsidRPr="00000000" w:rsidR="00000000" w:rsidDel="00000000">
        <w:rPr>
          <w:rFonts w:cs="Cambria" w:hAnsi="Cambria" w:eastAsia="Cambria" w:ascii="Cambria"/>
          <w:sz w:val="24"/>
          <w:rtl w:val="0"/>
        </w:rPr>
        <w:t xml:space="preserve">Take a scene from Romeo and Juliet. </w:t>
      </w:r>
    </w:p>
    <w:p w:rsidP="00000000" w:rsidRPr="00000000" w:rsidR="00000000" w:rsidDel="00000000" w:rsidRDefault="00000000">
      <w:pPr>
        <w:numPr>
          <w:ilvl w:val="1"/>
          <w:numId w:val="6"/>
        </w:numPr>
        <w:ind w:left="1440" w:hanging="359"/>
        <w:contextualSpacing w:val="1"/>
        <w:rPr>
          <w:rFonts w:cs="Cambria" w:hAnsi="Cambria" w:eastAsia="Cambria" w:ascii="Cambria"/>
          <w:sz w:val="24"/>
          <w:u w:val="none"/>
        </w:rPr>
      </w:pPr>
      <w:r w:rsidRPr="00000000" w:rsidR="00000000" w:rsidDel="00000000">
        <w:rPr>
          <w:rFonts w:cs="Cambria" w:hAnsi="Cambria" w:eastAsia="Cambria" w:ascii="Cambria"/>
          <w:sz w:val="24"/>
          <w:rtl w:val="0"/>
        </w:rPr>
        <w:t xml:space="preserve">With your group, translate the scene into your own language and shorten the dialogue so that it is under two minutes. </w:t>
      </w:r>
    </w:p>
    <w:p w:rsidP="00000000" w:rsidRPr="00000000" w:rsidR="00000000" w:rsidDel="00000000" w:rsidRDefault="00000000">
      <w:pPr>
        <w:numPr>
          <w:ilvl w:val="1"/>
          <w:numId w:val="6"/>
        </w:numPr>
        <w:ind w:left="1440" w:hanging="359"/>
        <w:contextualSpacing w:val="1"/>
        <w:rPr>
          <w:rFonts w:cs="Cambria" w:hAnsi="Cambria" w:eastAsia="Cambria" w:ascii="Cambria"/>
          <w:sz w:val="24"/>
          <w:u w:val="none"/>
        </w:rPr>
      </w:pPr>
      <w:r w:rsidRPr="00000000" w:rsidR="00000000" w:rsidDel="00000000">
        <w:rPr>
          <w:rFonts w:cs="Cambria" w:hAnsi="Cambria" w:eastAsia="Cambria" w:ascii="Cambria"/>
          <w:sz w:val="24"/>
          <w:rtl w:val="0"/>
        </w:rPr>
        <w:t xml:space="preserve">Create a professional script for each of your actors to use to memorize their lines (follow the format of our script). Share your script with me on google docs. This will be graded for creativity, grammar, ideas, and </w:t>
      </w:r>
    </w:p>
    <w:p w:rsidP="00000000" w:rsidRPr="00000000" w:rsidR="00000000" w:rsidDel="00000000" w:rsidRDefault="00000000">
      <w:pPr>
        <w:numPr>
          <w:ilvl w:val="2"/>
          <w:numId w:val="6"/>
        </w:numPr>
        <w:ind w:left="2160" w:hanging="359"/>
        <w:contextualSpacing w:val="1"/>
        <w:rPr>
          <w:rFonts w:cs="Cambria" w:hAnsi="Cambria" w:eastAsia="Cambria" w:ascii="Cambria"/>
          <w:sz w:val="24"/>
          <w:u w:val="none"/>
        </w:rPr>
      </w:pPr>
      <w:r w:rsidRPr="00000000" w:rsidR="00000000" w:rsidDel="00000000">
        <w:rPr>
          <w:rFonts w:cs="Cambria" w:hAnsi="Cambria" w:eastAsia="Cambria" w:ascii="Cambria"/>
          <w:sz w:val="24"/>
          <w:rtl w:val="0"/>
        </w:rPr>
        <w:t xml:space="preserve">Dialogue</w:t>
      </w:r>
    </w:p>
    <w:p w:rsidP="00000000" w:rsidRPr="00000000" w:rsidR="00000000" w:rsidDel="00000000" w:rsidRDefault="00000000">
      <w:pPr>
        <w:numPr>
          <w:ilvl w:val="2"/>
          <w:numId w:val="6"/>
        </w:numPr>
        <w:ind w:left="2160" w:hanging="359"/>
        <w:contextualSpacing w:val="1"/>
        <w:rPr>
          <w:rFonts w:cs="Cambria" w:hAnsi="Cambria" w:eastAsia="Cambria" w:ascii="Cambria"/>
          <w:sz w:val="24"/>
          <w:u w:val="none"/>
        </w:rPr>
      </w:pPr>
      <w:r w:rsidRPr="00000000" w:rsidR="00000000" w:rsidDel="00000000">
        <w:rPr>
          <w:rFonts w:cs="Cambria" w:hAnsi="Cambria" w:eastAsia="Cambria" w:ascii="Cambria"/>
          <w:sz w:val="24"/>
          <w:rtl w:val="0"/>
        </w:rPr>
        <w:t xml:space="preserve">Stage directions (when do characters enter and exit)</w:t>
      </w:r>
    </w:p>
    <w:p w:rsidP="00000000" w:rsidRPr="00000000" w:rsidR="00000000" w:rsidDel="00000000" w:rsidRDefault="00000000">
      <w:pPr>
        <w:numPr>
          <w:ilvl w:val="1"/>
          <w:numId w:val="6"/>
        </w:numPr>
        <w:ind w:left="1440" w:hanging="359"/>
        <w:contextualSpacing w:val="1"/>
        <w:rPr>
          <w:rFonts w:cs="Cambria" w:hAnsi="Cambria" w:eastAsia="Cambria" w:ascii="Cambria"/>
          <w:sz w:val="24"/>
          <w:u w:val="none"/>
        </w:rPr>
      </w:pPr>
      <w:r w:rsidRPr="00000000" w:rsidR="00000000" w:rsidDel="00000000">
        <w:rPr>
          <w:rFonts w:cs="Cambria" w:hAnsi="Cambria" w:eastAsia="Cambria" w:ascii="Cambria"/>
          <w:sz w:val="24"/>
          <w:rtl w:val="0"/>
        </w:rPr>
        <w:t xml:space="preserve">Memorize your lines. This needs to be done during POL prep time so that when we come back from break, you are ready to practice your stage directions. </w:t>
      </w:r>
    </w:p>
    <w:p w:rsidP="00000000" w:rsidRPr="00000000" w:rsidR="00000000" w:rsidDel="00000000" w:rsidRDefault="00000000">
      <w:pPr>
        <w:numPr>
          <w:ilvl w:val="0"/>
          <w:numId w:val="6"/>
        </w:numPr>
        <w:ind w:left="720" w:hanging="359"/>
        <w:contextualSpacing w:val="1"/>
        <w:rPr>
          <w:rFonts w:cs="Cambria" w:hAnsi="Cambria" w:eastAsia="Cambria" w:ascii="Cambria"/>
          <w:sz w:val="24"/>
          <w:u w:val="none"/>
        </w:rPr>
      </w:pPr>
      <w:r w:rsidRPr="00000000" w:rsidR="00000000" w:rsidDel="00000000">
        <w:rPr>
          <w:rFonts w:cs="Cambria" w:hAnsi="Cambria" w:eastAsia="Cambria" w:ascii="Cambria"/>
          <w:sz w:val="24"/>
          <w:rtl w:val="0"/>
        </w:rPr>
        <w:t xml:space="preserve">Performance</w:t>
      </w:r>
    </w:p>
    <w:p w:rsidP="00000000" w:rsidRPr="00000000" w:rsidR="00000000" w:rsidDel="00000000" w:rsidRDefault="00000000">
      <w:pPr>
        <w:numPr>
          <w:ilvl w:val="1"/>
          <w:numId w:val="6"/>
        </w:numPr>
        <w:ind w:left="1440" w:hanging="359"/>
        <w:contextualSpacing w:val="1"/>
        <w:rPr>
          <w:rFonts w:cs="Cambria" w:hAnsi="Cambria" w:eastAsia="Cambria" w:ascii="Cambria"/>
          <w:sz w:val="24"/>
          <w:u w:val="none"/>
        </w:rPr>
      </w:pPr>
      <w:r w:rsidRPr="00000000" w:rsidR="00000000" w:rsidDel="00000000">
        <w:rPr>
          <w:rFonts w:cs="Cambria" w:hAnsi="Cambria" w:eastAsia="Cambria" w:ascii="Cambria"/>
          <w:sz w:val="24"/>
          <w:rtl w:val="0"/>
        </w:rPr>
        <w:t xml:space="preserve">Actions</w:t>
      </w:r>
    </w:p>
    <w:p w:rsidP="00000000" w:rsidRPr="00000000" w:rsidR="00000000" w:rsidDel="00000000" w:rsidRDefault="00000000">
      <w:pPr>
        <w:numPr>
          <w:ilvl w:val="2"/>
          <w:numId w:val="6"/>
        </w:numPr>
        <w:ind w:left="2160" w:hanging="359"/>
        <w:contextualSpacing w:val="1"/>
        <w:rPr>
          <w:rFonts w:cs="Cambria" w:hAnsi="Cambria" w:eastAsia="Cambria" w:ascii="Cambria"/>
          <w:sz w:val="24"/>
          <w:u w:val="none"/>
        </w:rPr>
      </w:pPr>
      <w:r w:rsidRPr="00000000" w:rsidR="00000000" w:rsidDel="00000000">
        <w:rPr>
          <w:rFonts w:cs="Cambria" w:hAnsi="Cambria" w:eastAsia="Cambria" w:ascii="Cambria"/>
          <w:sz w:val="24"/>
          <w:rtl w:val="0"/>
        </w:rPr>
        <w:t xml:space="preserve">Body language only, no props</w:t>
      </w:r>
    </w:p>
    <w:p w:rsidP="00000000" w:rsidRPr="00000000" w:rsidR="00000000" w:rsidDel="00000000" w:rsidRDefault="00000000">
      <w:pPr>
        <w:numPr>
          <w:ilvl w:val="1"/>
          <w:numId w:val="6"/>
        </w:numPr>
        <w:ind w:left="1440" w:hanging="359"/>
        <w:contextualSpacing w:val="1"/>
        <w:rPr>
          <w:rFonts w:cs="Cambria" w:hAnsi="Cambria" w:eastAsia="Cambria" w:ascii="Cambria"/>
          <w:sz w:val="24"/>
          <w:u w:val="none"/>
        </w:rPr>
      </w:pPr>
      <w:r w:rsidRPr="00000000" w:rsidR="00000000" w:rsidDel="00000000">
        <w:rPr>
          <w:rFonts w:cs="Cambria" w:hAnsi="Cambria" w:eastAsia="Cambria" w:ascii="Cambria"/>
          <w:sz w:val="24"/>
          <w:rtl w:val="0"/>
        </w:rPr>
        <w:t xml:space="preserve">Stage directions</w:t>
      </w:r>
    </w:p>
    <w:p w:rsidP="00000000" w:rsidRPr="00000000" w:rsidR="00000000" w:rsidDel="00000000" w:rsidRDefault="00000000">
      <w:pPr>
        <w:numPr>
          <w:ilvl w:val="2"/>
          <w:numId w:val="6"/>
        </w:numPr>
        <w:ind w:left="2160" w:hanging="359"/>
        <w:contextualSpacing w:val="1"/>
        <w:rPr>
          <w:rFonts w:cs="Cambria" w:hAnsi="Cambria" w:eastAsia="Cambria" w:ascii="Cambria"/>
          <w:sz w:val="24"/>
          <w:u w:val="none"/>
        </w:rPr>
      </w:pPr>
      <w:r w:rsidRPr="00000000" w:rsidR="00000000" w:rsidDel="00000000">
        <w:rPr>
          <w:rFonts w:cs="Cambria" w:hAnsi="Cambria" w:eastAsia="Cambria" w:ascii="Cambria"/>
          <w:sz w:val="24"/>
          <w:rtl w:val="0"/>
        </w:rPr>
        <w:t xml:space="preserve">When do characters enter and exit </w:t>
      </w:r>
    </w:p>
    <w:p w:rsidP="00000000" w:rsidRPr="00000000" w:rsidR="00000000" w:rsidDel="00000000" w:rsidRDefault="00000000">
      <w:pPr>
        <w:keepNext w:val="0"/>
        <w:keepLines w:val="0"/>
        <w:widowControl w:val="1"/>
        <w:numPr>
          <w:ilvl w:val="0"/>
          <w:numId w:val="6"/>
        </w:numPr>
        <w:spacing w:lineRule="auto" w:after="0" w:line="276" w:before="0"/>
        <w:ind w:left="720" w:right="0" w:hanging="359"/>
        <w:contextualSpacing w:val="1"/>
        <w:jc w:val="left"/>
        <w:rPr>
          <w:rFonts w:cs="Cambria" w:hAnsi="Cambria" w:eastAsia="Cambria" w:ascii="Cambria"/>
          <w:b w:val="0"/>
          <w:i w:val="0"/>
          <w:smallCaps w:val="0"/>
          <w:strike w:val="0"/>
          <w:color w:val="000000"/>
          <w:sz w:val="24"/>
          <w:u w:val="none"/>
          <w:vertAlign w:val="baseline"/>
        </w:rPr>
      </w:pPr>
      <w:r w:rsidRPr="00000000" w:rsidR="00000000" w:rsidDel="00000000">
        <w:rPr>
          <w:rFonts w:cs="Cambria" w:hAnsi="Cambria" w:eastAsia="Cambria" w:ascii="Cambria"/>
          <w:sz w:val="24"/>
          <w:rtl w:val="0"/>
        </w:rPr>
        <w:t xml:space="preserve">Character Analysis Write Up</w:t>
      </w:r>
    </w:p>
    <w:p w:rsidP="00000000" w:rsidRPr="00000000" w:rsidR="00000000" w:rsidDel="00000000" w:rsidRDefault="00000000">
      <w:pPr>
        <w:keepNext w:val="0"/>
        <w:keepLines w:val="0"/>
        <w:widowControl w:val="1"/>
        <w:numPr>
          <w:ilvl w:val="1"/>
          <w:numId w:val="6"/>
        </w:numPr>
        <w:spacing w:lineRule="auto" w:after="0" w:line="276" w:before="0"/>
        <w:ind w:left="1440" w:right="0" w:hanging="359"/>
        <w:contextualSpacing w:val="1"/>
        <w:jc w:val="left"/>
        <w:rPr>
          <w:rFonts w:cs="Cambria" w:hAnsi="Cambria" w:eastAsia="Cambria" w:ascii="Cambria"/>
          <w:sz w:val="24"/>
          <w:u w:val="none"/>
        </w:rPr>
      </w:pPr>
      <w:r w:rsidRPr="00000000" w:rsidR="00000000" w:rsidDel="00000000">
        <w:rPr>
          <w:rFonts w:cs="Cambria" w:hAnsi="Cambria" w:eastAsia="Cambria" w:ascii="Cambria"/>
          <w:sz w:val="24"/>
          <w:rtl w:val="0"/>
        </w:rPr>
        <w:t xml:space="preserve">What are the significant actions of your character throughout the play? </w:t>
      </w:r>
    </w:p>
    <w:p w:rsidP="00000000" w:rsidRPr="00000000" w:rsidR="00000000" w:rsidDel="00000000" w:rsidRDefault="00000000">
      <w:pPr>
        <w:keepNext w:val="0"/>
        <w:keepLines w:val="0"/>
        <w:widowControl w:val="1"/>
        <w:numPr>
          <w:ilvl w:val="1"/>
          <w:numId w:val="6"/>
        </w:numPr>
        <w:spacing w:lineRule="auto" w:after="0" w:line="276" w:before="0"/>
        <w:ind w:left="1440" w:right="0" w:hanging="359"/>
        <w:contextualSpacing w:val="1"/>
        <w:jc w:val="left"/>
        <w:rPr>
          <w:rFonts w:cs="Cambria" w:hAnsi="Cambria" w:eastAsia="Cambria" w:ascii="Cambria"/>
          <w:sz w:val="24"/>
          <w:u w:val="none"/>
        </w:rPr>
      </w:pPr>
      <w:r w:rsidRPr="00000000" w:rsidR="00000000" w:rsidDel="00000000">
        <w:rPr>
          <w:rFonts w:cs="Cambria" w:hAnsi="Cambria" w:eastAsia="Cambria" w:ascii="Cambria"/>
          <w:sz w:val="24"/>
          <w:rtl w:val="0"/>
        </w:rPr>
        <w:t xml:space="preserve">In your scene, </w:t>
      </w:r>
    </w:p>
    <w:p w:rsidP="00000000" w:rsidRPr="00000000" w:rsidR="00000000" w:rsidDel="00000000" w:rsidRDefault="00000000">
      <w:pPr>
        <w:numPr>
          <w:ilvl w:val="0"/>
          <w:numId w:val="6"/>
        </w:numPr>
        <w:ind w:left="720" w:hanging="359"/>
        <w:contextualSpacing w:val="1"/>
        <w:rPr>
          <w:rFonts w:cs="Cambria" w:hAnsi="Cambria" w:eastAsia="Cambria" w:ascii="Cambria"/>
          <w:sz w:val="24"/>
          <w:u w:val="none"/>
        </w:rPr>
      </w:pPr>
      <w:r w:rsidRPr="00000000" w:rsidR="00000000" w:rsidDel="00000000">
        <w:rPr>
          <w:rFonts w:cs="Cambria" w:hAnsi="Cambria" w:eastAsia="Cambria" w:ascii="Cambria"/>
          <w:sz w:val="24"/>
          <w:rtl w:val="0"/>
        </w:rPr>
        <w:t xml:space="preserve">Attire for the performance: black shirt, black pants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 xml:space="preserve">Museum Write Up</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jc w:val="left"/>
      </w:pPr>
      <w:r w:rsidRPr="00000000" w:rsidR="00000000" w:rsidDel="00000000">
        <w:rPr>
          <w:rtl w:val="0"/>
        </w:rPr>
      </w:r>
    </w:p>
    <w:sectPr>
      <w:footerReference r:id="rId5" w:type="default"/>
      <w:pgSz w:w="12240" w:h="15840"/>
      <w:pgMar w:left="806" w:right="806" w:top="360" w:bottom="36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jc w:val="right"/>
    </w:pPr>
    <w:fldSimple w:dirty="0" w:instr="PAGE" w:fldLock="0">
      <w:r w:rsidRPr="00000000" w:rsidR="00000000" w:rsidDel="00000000">
        <w:rPr/>
      </w:r>
    </w:fldSimple>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0"/>
      <w:keepLines w:val="0"/>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0"/>
      <w:keepLines w:val="0"/>
      <w:spacing w:lineRule="auto" w:after="0" w:before="200"/>
      <w:contextualSpacing w:val="1"/>
    </w:pPr>
    <w:rPr>
      <w:rFonts w:cs="Trebuchet MS" w:hAnsi="Trebuchet MS" w:eastAsia="Trebuchet MS" w:ascii="Trebuchet MS"/>
      <w:b w:val="0"/>
      <w:sz w:val="26"/>
    </w:rPr>
  </w:style>
  <w:style w:styleId="Heading3" w:type="paragraph">
    <w:name w:val="heading 3"/>
    <w:basedOn w:val="Normal"/>
    <w:next w:val="Normal"/>
    <w:pPr>
      <w:keepNext w:val="0"/>
      <w:keepLines w:val="0"/>
      <w:spacing w:lineRule="auto" w:after="0" w:before="160"/>
      <w:contextualSpacing w:val="1"/>
    </w:pPr>
    <w:rPr>
      <w:rFonts w:cs="Trebuchet MS" w:hAnsi="Trebuchet MS" w:eastAsia="Trebuchet MS" w:ascii="Trebuchet MS"/>
      <w:b w:val="0"/>
      <w:color w:val="666666"/>
      <w:sz w:val="24"/>
    </w:rPr>
  </w:style>
  <w:style w:styleId="Heading4" w:type="paragraph">
    <w:name w:val="heading 4"/>
    <w:basedOn w:val="Normal"/>
    <w:next w:val="Normal"/>
    <w:pPr>
      <w:keepNext w:val="0"/>
      <w:keepLines w:val="0"/>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0"/>
      <w:keepLines w:val="0"/>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0"/>
      <w:keepLines w:val="0"/>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0"/>
      <w:keepLines w:val="0"/>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0"/>
      <w:keepLines w:val="0"/>
      <w:spacing w:lineRule="auto" w:after="200" w:before="0"/>
      <w:contextualSpacing w:val="1"/>
    </w:pPr>
    <w:rPr>
      <w:rFonts w:cs="Trebuchet MS" w:hAnsi="Trebuchet MS" w:eastAsia="Trebuchet MS" w:ascii="Trebuchet MS"/>
      <w:i w:val="0"/>
      <w:color w:val="000000"/>
      <w:sz w:val="26"/>
    </w:rPr>
  </w:style>
  <w:style w:styleId="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footer1.xml" Type="http://schemas.openxmlformats.org/officeDocument/2006/relationships/foot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 Week 12/1-12/5.docx</dc:title>
</cp:coreProperties>
</file>